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D9CD" w14:textId="77777777" w:rsidR="0071324A" w:rsidRPr="00BA4481" w:rsidRDefault="00BA4481" w:rsidP="004C0A18">
      <w:pPr>
        <w:spacing w:after="120"/>
        <w:jc w:val="center"/>
        <w:rPr>
          <w:rFonts w:ascii="Century Gothic" w:hAnsi="Century Gothic"/>
          <w:b w:val="0"/>
          <w:color w:val="E36C0A" w:themeColor="accent6" w:themeShade="BF"/>
          <w:sz w:val="36"/>
        </w:rPr>
      </w:pPr>
      <w:r w:rsidRPr="00BA4481">
        <w:rPr>
          <w:rFonts w:ascii="Century Gothic" w:hAnsi="Century Gothic"/>
          <w:b w:val="0"/>
          <w:color w:val="E36C0A" w:themeColor="accent6" w:themeShade="BF"/>
          <w:sz w:val="36"/>
        </w:rPr>
        <w:t xml:space="preserve">MANUSCRIPT PROPOSAL SUBMISSION FORM </w:t>
      </w:r>
    </w:p>
    <w:p w14:paraId="66817219" w14:textId="77777777" w:rsidR="0071324A" w:rsidRPr="00BA4481" w:rsidRDefault="00471BBC" w:rsidP="00471BBC">
      <w:pPr>
        <w:spacing w:after="120"/>
        <w:jc w:val="center"/>
        <w:rPr>
          <w:rFonts w:ascii="Century Gothic" w:hAnsi="Century Gothic"/>
          <w:color w:val="0071BC"/>
        </w:rPr>
      </w:pPr>
      <w:r w:rsidRPr="00BA4481">
        <w:rPr>
          <w:rFonts w:ascii="Century Gothic" w:hAnsi="Century Gothic"/>
          <w:color w:val="0071BC"/>
        </w:rPr>
        <w:t>Sample</w:t>
      </w:r>
    </w:p>
    <w:p w14:paraId="0F03271D" w14:textId="77777777" w:rsidR="0071324A" w:rsidRPr="00BA4481" w:rsidRDefault="0071324A" w:rsidP="004C0A18">
      <w:pPr>
        <w:spacing w:after="120"/>
        <w:rPr>
          <w:rFonts w:ascii="Century Gothic" w:hAnsi="Century Gothic"/>
          <w:b w:val="0"/>
          <w:sz w:val="20"/>
        </w:rPr>
      </w:pPr>
    </w:p>
    <w:p w14:paraId="07004AF2" w14:textId="77777777" w:rsidR="0071324A" w:rsidRPr="00BA4481" w:rsidRDefault="0071324A" w:rsidP="00B9211F">
      <w:pPr>
        <w:pStyle w:val="Heading2"/>
        <w:spacing w:after="120"/>
        <w:rPr>
          <w:rFonts w:ascii="Century Gothic" w:hAnsi="Century Gothic"/>
          <w:b/>
          <w:sz w:val="20"/>
        </w:rPr>
      </w:pPr>
      <w:r w:rsidRPr="00BA4481">
        <w:rPr>
          <w:rFonts w:ascii="Century Gothic" w:hAnsi="Century Gothic"/>
          <w:b/>
          <w:sz w:val="20"/>
        </w:rPr>
        <w:t>I.  BASIC INFORMATION</w:t>
      </w:r>
    </w:p>
    <w:p w14:paraId="3147DD5D" w14:textId="77777777" w:rsidR="0071324A" w:rsidRPr="00BA4481" w:rsidRDefault="0071324A" w:rsidP="00B9211F">
      <w:pPr>
        <w:pStyle w:val="Heading2"/>
        <w:spacing w:after="120"/>
        <w:rPr>
          <w:rFonts w:ascii="Century Gothic" w:hAnsi="Century Gothic"/>
          <w:sz w:val="20"/>
        </w:rPr>
      </w:pPr>
      <w:r w:rsidRPr="00BA4481">
        <w:rPr>
          <w:rFonts w:ascii="Century Gothic" w:hAnsi="Century Gothic"/>
          <w:sz w:val="20"/>
        </w:rPr>
        <w:t xml:space="preserve">1. Proposed Title of Manuscript:  </w:t>
      </w:r>
      <w:bookmarkStart w:id="0" w:name="Text30"/>
      <w:r w:rsidRPr="00BA4481">
        <w:rPr>
          <w:rFonts w:ascii="Century Gothic" w:hAnsi="Century Gothic"/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sz w:val="20"/>
        </w:rPr>
        <w:instrText xml:space="preserve"> FORMTEXT </w:instrText>
      </w:r>
      <w:r w:rsidRPr="00BA4481">
        <w:rPr>
          <w:rFonts w:ascii="Century Gothic" w:hAnsi="Century Gothic"/>
          <w:sz w:val="20"/>
        </w:rPr>
      </w:r>
      <w:r w:rsidRPr="00BA4481">
        <w:rPr>
          <w:rFonts w:ascii="Century Gothic" w:hAnsi="Century Gothic"/>
          <w:sz w:val="20"/>
        </w:rPr>
        <w:fldChar w:fldCharType="separate"/>
      </w:r>
      <w:r w:rsidRPr="00BA4481">
        <w:rPr>
          <w:rFonts w:ascii="Century Gothic" w:hAnsi="Century Gothic"/>
          <w:noProof/>
          <w:sz w:val="20"/>
        </w:rPr>
        <w:t> </w:t>
      </w:r>
      <w:r w:rsidRPr="00BA4481">
        <w:rPr>
          <w:rFonts w:ascii="Century Gothic" w:hAnsi="Century Gothic"/>
          <w:noProof/>
          <w:sz w:val="20"/>
        </w:rPr>
        <w:t> </w:t>
      </w:r>
      <w:r w:rsidRPr="00BA4481">
        <w:rPr>
          <w:rFonts w:ascii="Century Gothic" w:hAnsi="Century Gothic"/>
          <w:noProof/>
          <w:sz w:val="20"/>
        </w:rPr>
        <w:t> </w:t>
      </w:r>
      <w:r w:rsidRPr="00BA4481">
        <w:rPr>
          <w:rFonts w:ascii="Century Gothic" w:hAnsi="Century Gothic"/>
          <w:noProof/>
          <w:sz w:val="20"/>
        </w:rPr>
        <w:t> </w:t>
      </w:r>
      <w:r w:rsidRPr="00BA4481">
        <w:rPr>
          <w:rFonts w:ascii="Century Gothic" w:hAnsi="Century Gothic"/>
          <w:noProof/>
          <w:sz w:val="20"/>
        </w:rPr>
        <w:t> </w:t>
      </w:r>
      <w:r w:rsidRPr="00BA4481">
        <w:rPr>
          <w:rFonts w:ascii="Century Gothic" w:hAnsi="Century Gothic"/>
          <w:sz w:val="20"/>
        </w:rPr>
        <w:fldChar w:fldCharType="end"/>
      </w:r>
      <w:bookmarkEnd w:id="0"/>
    </w:p>
    <w:p w14:paraId="2D03FC26" w14:textId="77777777" w:rsidR="0071324A" w:rsidRPr="00BA4481" w:rsidRDefault="0071324A" w:rsidP="004C0A18">
      <w:p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2. Lead Author Name (first, last) and Primary Institution:  </w:t>
      </w:r>
      <w:bookmarkStart w:id="1" w:name="Text31"/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1"/>
    </w:p>
    <w:p w14:paraId="0CECFC99" w14:textId="77777777" w:rsidR="005540E6" w:rsidRPr="00BA4481" w:rsidRDefault="005540E6" w:rsidP="004C0A18">
      <w:p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3. Senior Author Name (first, last) and Primary Institution: </w:t>
      </w: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</w:p>
    <w:p w14:paraId="7AA3354C" w14:textId="77777777" w:rsidR="0071324A" w:rsidRPr="00BA4481" w:rsidRDefault="005540E6" w:rsidP="004C0A18">
      <w:p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>4</w:t>
      </w:r>
      <w:r w:rsidR="0071324A" w:rsidRPr="00BA4481">
        <w:rPr>
          <w:rFonts w:ascii="Century Gothic" w:hAnsi="Century Gothic"/>
          <w:b w:val="0"/>
          <w:sz w:val="20"/>
        </w:rPr>
        <w:t>. Proposed coauthors (Names, Affiliation)</w:t>
      </w:r>
      <w:bookmarkStart w:id="2" w:name="_GoBack"/>
      <w:bookmarkEnd w:id="2"/>
    </w:p>
    <w:p w14:paraId="62409BE5" w14:textId="77777777" w:rsidR="0071324A" w:rsidRPr="00BA4481" w:rsidRDefault="0071324A" w:rsidP="004C0A18">
      <w:pPr>
        <w:numPr>
          <w:ilvl w:val="0"/>
          <w:numId w:val="19"/>
        </w:num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</w:p>
    <w:bookmarkStart w:id="3" w:name="Text6"/>
    <w:p w14:paraId="63A9809F" w14:textId="77777777" w:rsidR="0071324A" w:rsidRPr="00BA4481" w:rsidRDefault="0071324A" w:rsidP="004C0A18">
      <w:pPr>
        <w:numPr>
          <w:ilvl w:val="0"/>
          <w:numId w:val="19"/>
        </w:num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3"/>
    </w:p>
    <w:bookmarkStart w:id="4" w:name="Text7"/>
    <w:p w14:paraId="78B84B32" w14:textId="77777777" w:rsidR="0071324A" w:rsidRPr="00BA4481" w:rsidRDefault="0071324A" w:rsidP="004C0A18">
      <w:pPr>
        <w:numPr>
          <w:ilvl w:val="0"/>
          <w:numId w:val="19"/>
        </w:num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4"/>
    </w:p>
    <w:bookmarkStart w:id="5" w:name="Text8"/>
    <w:p w14:paraId="5129AB88" w14:textId="77777777" w:rsidR="0071324A" w:rsidRPr="00BA4481" w:rsidRDefault="0071324A" w:rsidP="004C0A18">
      <w:pPr>
        <w:numPr>
          <w:ilvl w:val="0"/>
          <w:numId w:val="19"/>
        </w:num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5"/>
    </w:p>
    <w:bookmarkStart w:id="6" w:name="Text9"/>
    <w:p w14:paraId="46A66FAD" w14:textId="77777777" w:rsidR="0071324A" w:rsidRPr="00BA4481" w:rsidRDefault="0071324A" w:rsidP="004C0A18">
      <w:pPr>
        <w:numPr>
          <w:ilvl w:val="0"/>
          <w:numId w:val="19"/>
        </w:num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6"/>
    </w:p>
    <w:p w14:paraId="7A170F91" w14:textId="77777777" w:rsidR="0071324A" w:rsidRPr="00BA4481" w:rsidRDefault="0071324A" w:rsidP="004C0A18">
      <w:pPr>
        <w:numPr>
          <w:ilvl w:val="0"/>
          <w:numId w:val="19"/>
        </w:num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</w:p>
    <w:p w14:paraId="61BD3811" w14:textId="77777777" w:rsidR="0071324A" w:rsidRPr="00BA4481" w:rsidRDefault="0071324A" w:rsidP="004C0A18">
      <w:pPr>
        <w:numPr>
          <w:ilvl w:val="0"/>
          <w:numId w:val="19"/>
        </w:num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</w:p>
    <w:p w14:paraId="331CD0E6" w14:textId="77777777" w:rsidR="0071324A" w:rsidRPr="00BA4481" w:rsidRDefault="0071324A" w:rsidP="004C0A18">
      <w:pPr>
        <w:numPr>
          <w:ilvl w:val="0"/>
          <w:numId w:val="19"/>
        </w:num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</w:p>
    <w:p w14:paraId="7386D088" w14:textId="77777777" w:rsidR="0071324A" w:rsidRPr="00BA4481" w:rsidRDefault="005540E6" w:rsidP="004C0A18">
      <w:pPr>
        <w:spacing w:after="120"/>
        <w:rPr>
          <w:rFonts w:ascii="Century Gothic" w:hAnsi="Century Gothic"/>
          <w:sz w:val="20"/>
        </w:rPr>
      </w:pPr>
      <w:r w:rsidRPr="00BA4481">
        <w:rPr>
          <w:rFonts w:ascii="Century Gothic" w:hAnsi="Century Gothic"/>
          <w:b w:val="0"/>
          <w:sz w:val="20"/>
        </w:rPr>
        <w:t>5</w:t>
      </w:r>
      <w:r w:rsidR="0071324A" w:rsidRPr="00BA4481">
        <w:rPr>
          <w:rFonts w:ascii="Century Gothic" w:hAnsi="Century Gothic"/>
          <w:b w:val="0"/>
          <w:sz w:val="20"/>
        </w:rPr>
        <w:t>.  What is the expected date for completion of the first draft of the manuscript?</w:t>
      </w:r>
      <w:r w:rsidR="0071324A" w:rsidRPr="00BA4481">
        <w:rPr>
          <w:rFonts w:ascii="Century Gothic" w:hAnsi="Century Gothic"/>
          <w:sz w:val="20"/>
        </w:rPr>
        <w:t xml:space="preserve">  </w:t>
      </w:r>
      <w:r w:rsidR="0071324A" w:rsidRPr="00BA4481">
        <w:rPr>
          <w:rFonts w:ascii="Century Gothic" w:hAnsi="Century Gothic"/>
          <w:b w:val="0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1324A"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="0071324A" w:rsidRPr="00BA4481">
        <w:rPr>
          <w:rFonts w:ascii="Century Gothic" w:hAnsi="Century Gothic"/>
          <w:b w:val="0"/>
          <w:sz w:val="20"/>
        </w:rPr>
      </w:r>
      <w:r w:rsidR="0071324A" w:rsidRPr="00BA4481">
        <w:rPr>
          <w:rFonts w:ascii="Century Gothic" w:hAnsi="Century Gothic"/>
          <w:b w:val="0"/>
          <w:sz w:val="20"/>
        </w:rPr>
        <w:fldChar w:fldCharType="separate"/>
      </w:r>
      <w:r w:rsidR="0071324A" w:rsidRPr="00BA4481">
        <w:rPr>
          <w:rFonts w:ascii="Century Gothic" w:hAnsi="Century Gothic"/>
          <w:b w:val="0"/>
          <w:noProof/>
          <w:sz w:val="20"/>
        </w:rPr>
        <w:t> </w:t>
      </w:r>
      <w:r w:rsidR="0071324A" w:rsidRPr="00BA4481">
        <w:rPr>
          <w:rFonts w:ascii="Century Gothic" w:hAnsi="Century Gothic"/>
          <w:b w:val="0"/>
          <w:noProof/>
          <w:sz w:val="20"/>
        </w:rPr>
        <w:t> </w:t>
      </w:r>
      <w:r w:rsidR="0071324A" w:rsidRPr="00BA4481">
        <w:rPr>
          <w:rFonts w:ascii="Century Gothic" w:hAnsi="Century Gothic"/>
          <w:b w:val="0"/>
          <w:noProof/>
          <w:sz w:val="20"/>
        </w:rPr>
        <w:t> </w:t>
      </w:r>
      <w:r w:rsidR="0071324A" w:rsidRPr="00BA4481">
        <w:rPr>
          <w:rFonts w:ascii="Century Gothic" w:hAnsi="Century Gothic"/>
          <w:b w:val="0"/>
          <w:noProof/>
          <w:sz w:val="20"/>
        </w:rPr>
        <w:t> </w:t>
      </w:r>
      <w:r w:rsidR="0071324A" w:rsidRPr="00BA4481">
        <w:rPr>
          <w:rFonts w:ascii="Century Gothic" w:hAnsi="Century Gothic"/>
          <w:b w:val="0"/>
          <w:noProof/>
          <w:sz w:val="20"/>
        </w:rPr>
        <w:t> </w:t>
      </w:r>
      <w:r w:rsidR="0071324A" w:rsidRPr="00BA4481">
        <w:rPr>
          <w:rFonts w:ascii="Century Gothic" w:hAnsi="Century Gothic"/>
          <w:b w:val="0"/>
          <w:sz w:val="20"/>
        </w:rPr>
        <w:fldChar w:fldCharType="end"/>
      </w:r>
    </w:p>
    <w:p w14:paraId="15FAEE77" w14:textId="77777777" w:rsidR="0071324A" w:rsidRPr="00BA4481" w:rsidRDefault="005540E6" w:rsidP="00B9211F">
      <w:p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>6</w:t>
      </w:r>
      <w:r w:rsidR="0071324A" w:rsidRPr="00BA4481">
        <w:rPr>
          <w:rFonts w:ascii="Century Gothic" w:hAnsi="Century Gothic"/>
          <w:b w:val="0"/>
          <w:sz w:val="20"/>
        </w:rPr>
        <w:t xml:space="preserve">.  What is the potential target journal (if known)?  </w:t>
      </w:r>
      <w:r w:rsidR="0071324A" w:rsidRPr="00BA4481">
        <w:rPr>
          <w:rFonts w:ascii="Century Gothic" w:hAnsi="Century Gothic"/>
          <w:b w:val="0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1324A"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="0071324A" w:rsidRPr="00BA4481">
        <w:rPr>
          <w:rFonts w:ascii="Century Gothic" w:hAnsi="Century Gothic"/>
          <w:b w:val="0"/>
          <w:sz w:val="20"/>
        </w:rPr>
      </w:r>
      <w:r w:rsidR="0071324A" w:rsidRPr="00BA4481">
        <w:rPr>
          <w:rFonts w:ascii="Century Gothic" w:hAnsi="Century Gothic"/>
          <w:b w:val="0"/>
          <w:sz w:val="20"/>
        </w:rPr>
        <w:fldChar w:fldCharType="separate"/>
      </w:r>
      <w:r w:rsidR="0071324A" w:rsidRPr="00BA4481">
        <w:rPr>
          <w:rFonts w:ascii="Century Gothic" w:hAnsi="Century Gothic"/>
          <w:b w:val="0"/>
          <w:noProof/>
          <w:sz w:val="20"/>
        </w:rPr>
        <w:t> </w:t>
      </w:r>
      <w:r w:rsidR="0071324A" w:rsidRPr="00BA4481">
        <w:rPr>
          <w:rFonts w:ascii="Century Gothic" w:hAnsi="Century Gothic"/>
          <w:b w:val="0"/>
          <w:noProof/>
          <w:sz w:val="20"/>
        </w:rPr>
        <w:t> </w:t>
      </w:r>
      <w:r w:rsidR="0071324A" w:rsidRPr="00BA4481">
        <w:rPr>
          <w:rFonts w:ascii="Century Gothic" w:hAnsi="Century Gothic"/>
          <w:b w:val="0"/>
          <w:noProof/>
          <w:sz w:val="20"/>
        </w:rPr>
        <w:t> </w:t>
      </w:r>
      <w:r w:rsidR="0071324A" w:rsidRPr="00BA4481">
        <w:rPr>
          <w:rFonts w:ascii="Century Gothic" w:hAnsi="Century Gothic"/>
          <w:b w:val="0"/>
          <w:noProof/>
          <w:sz w:val="20"/>
        </w:rPr>
        <w:t> </w:t>
      </w:r>
      <w:r w:rsidR="0071324A" w:rsidRPr="00BA4481">
        <w:rPr>
          <w:rFonts w:ascii="Century Gothic" w:hAnsi="Century Gothic"/>
          <w:b w:val="0"/>
          <w:noProof/>
          <w:sz w:val="20"/>
        </w:rPr>
        <w:t> </w:t>
      </w:r>
      <w:r w:rsidR="0071324A" w:rsidRPr="00BA4481">
        <w:rPr>
          <w:rFonts w:ascii="Century Gothic" w:hAnsi="Century Gothic"/>
          <w:b w:val="0"/>
          <w:sz w:val="20"/>
        </w:rPr>
        <w:fldChar w:fldCharType="end"/>
      </w:r>
    </w:p>
    <w:p w14:paraId="569B04D9" w14:textId="77777777" w:rsidR="0071324A" w:rsidRPr="00BA4481" w:rsidRDefault="0071324A" w:rsidP="00B9211F">
      <w:pPr>
        <w:spacing w:after="120"/>
        <w:rPr>
          <w:rFonts w:ascii="Century Gothic" w:hAnsi="Century Gothic"/>
          <w:bCs/>
          <w:sz w:val="20"/>
        </w:rPr>
      </w:pPr>
    </w:p>
    <w:p w14:paraId="1415ECD3" w14:textId="77777777" w:rsidR="0071324A" w:rsidRPr="00BA4481" w:rsidRDefault="0071324A" w:rsidP="00B9211F">
      <w:pPr>
        <w:spacing w:after="120"/>
        <w:rPr>
          <w:rFonts w:ascii="Century Gothic" w:hAnsi="Century Gothic"/>
          <w:bCs/>
          <w:sz w:val="20"/>
        </w:rPr>
      </w:pPr>
      <w:r w:rsidRPr="00BA4481">
        <w:rPr>
          <w:rFonts w:ascii="Century Gothic" w:hAnsi="Century Gothic"/>
          <w:bCs/>
          <w:sz w:val="20"/>
        </w:rPr>
        <w:t>II. ABSTRACT DETAILS</w:t>
      </w:r>
    </w:p>
    <w:p w14:paraId="282B1506" w14:textId="77777777" w:rsidR="0071324A" w:rsidRPr="00BA4481" w:rsidRDefault="005540E6" w:rsidP="005540E6">
      <w:p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>Please submit an abstract or fill in the information requested below (</w:t>
      </w:r>
      <w:r w:rsidRPr="00BA4481">
        <w:rPr>
          <w:rFonts w:ascii="Century Gothic" w:hAnsi="Century Gothic"/>
          <w:b w:val="0"/>
          <w:i/>
          <w:iCs/>
          <w:sz w:val="20"/>
        </w:rPr>
        <w:t>no more than 1 paragraph per subheading</w:t>
      </w:r>
      <w:r w:rsidRPr="00BA4481">
        <w:rPr>
          <w:rFonts w:ascii="Century Gothic" w:hAnsi="Century Gothic"/>
          <w:b w:val="0"/>
          <w:sz w:val="20"/>
        </w:rPr>
        <w:t>):</w:t>
      </w:r>
    </w:p>
    <w:p w14:paraId="17D24DC4" w14:textId="77777777" w:rsidR="0071324A" w:rsidRPr="00BA4481" w:rsidRDefault="0071324A" w:rsidP="00B9211F">
      <w:pPr>
        <w:autoSpaceDE w:val="0"/>
        <w:autoSpaceDN w:val="0"/>
        <w:adjustRightInd w:val="0"/>
        <w:spacing w:after="120" w:line="240" w:lineRule="atLeast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1. Background / Rationale: </w:t>
      </w: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</w:p>
    <w:p w14:paraId="79FE0FB9" w14:textId="77777777" w:rsidR="0071324A" w:rsidRPr="00BA4481" w:rsidRDefault="0071324A" w:rsidP="00B9211F">
      <w:pPr>
        <w:autoSpaceDE w:val="0"/>
        <w:autoSpaceDN w:val="0"/>
        <w:adjustRightInd w:val="0"/>
        <w:spacing w:after="120" w:line="240" w:lineRule="atLeast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2. Aims / Objective: </w:t>
      </w:r>
      <w:bookmarkStart w:id="7" w:name="Text23"/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7"/>
    </w:p>
    <w:p w14:paraId="22AE1CE7" w14:textId="77777777" w:rsidR="0071324A" w:rsidRPr="00BA4481" w:rsidRDefault="0071324A" w:rsidP="00B9211F">
      <w:pPr>
        <w:autoSpaceDE w:val="0"/>
        <w:autoSpaceDN w:val="0"/>
        <w:adjustRightInd w:val="0"/>
        <w:spacing w:after="120" w:line="240" w:lineRule="atLeast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3. Design: </w:t>
      </w:r>
      <w:bookmarkStart w:id="8" w:name="Text24"/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8"/>
    </w:p>
    <w:p w14:paraId="0C978497" w14:textId="77777777" w:rsidR="0071324A" w:rsidRPr="00BA4481" w:rsidRDefault="0071324A" w:rsidP="00B9211F">
      <w:pPr>
        <w:numPr>
          <w:ilvl w:val="0"/>
          <w:numId w:val="2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120" w:line="240" w:lineRule="atLeast"/>
        <w:ind w:left="7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>General study type:</w:t>
      </w:r>
    </w:p>
    <w:bookmarkStart w:id="9" w:name="Check39"/>
    <w:p w14:paraId="2BC650F3" w14:textId="77777777" w:rsidR="0071324A" w:rsidRPr="00BA4481" w:rsidRDefault="0071324A" w:rsidP="00B9211F">
      <w:pPr>
        <w:pStyle w:val="Heading3"/>
        <w:spacing w:after="120"/>
        <w:rPr>
          <w:rFonts w:ascii="Century Gothic" w:hAnsi="Century Gothic"/>
          <w:sz w:val="20"/>
        </w:rPr>
      </w:pPr>
      <w:r w:rsidRPr="00BA4481">
        <w:rPr>
          <w:rFonts w:ascii="Century Gothic" w:hAnsi="Century Gothic"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A4481">
        <w:rPr>
          <w:rFonts w:ascii="Century Gothic" w:hAnsi="Century Gothic"/>
          <w:sz w:val="20"/>
        </w:rPr>
        <w:instrText xml:space="preserve"> FORMCHECKBOX </w:instrText>
      </w:r>
      <w:r w:rsidRPr="00BA4481">
        <w:rPr>
          <w:rFonts w:ascii="Century Gothic" w:hAnsi="Century Gothic"/>
          <w:sz w:val="20"/>
        </w:rPr>
      </w:r>
      <w:r w:rsidRPr="00BA4481">
        <w:rPr>
          <w:rFonts w:ascii="Century Gothic" w:hAnsi="Century Gothic"/>
          <w:sz w:val="20"/>
        </w:rPr>
        <w:fldChar w:fldCharType="end"/>
      </w:r>
      <w:bookmarkEnd w:id="9"/>
      <w:r w:rsidRPr="00BA4481">
        <w:rPr>
          <w:rFonts w:ascii="Century Gothic" w:hAnsi="Century Gothic"/>
          <w:sz w:val="20"/>
        </w:rPr>
        <w:tab/>
        <w:t>Cross-sectional (Analysis of associations at one point in time)</w:t>
      </w:r>
    </w:p>
    <w:bookmarkStart w:id="10" w:name="Check40"/>
    <w:p w14:paraId="721C47AD" w14:textId="77777777" w:rsidR="0071324A" w:rsidRPr="00BA4481" w:rsidRDefault="0071324A" w:rsidP="00B9211F">
      <w:pPr>
        <w:spacing w:after="120"/>
        <w:ind w:firstLine="7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FORMCHECKBOX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10"/>
      <w:r w:rsidRPr="00BA4481">
        <w:rPr>
          <w:rFonts w:ascii="Century Gothic" w:hAnsi="Century Gothic"/>
          <w:b w:val="0"/>
          <w:sz w:val="20"/>
        </w:rPr>
        <w:tab/>
        <w:t>Longitudinal (Analysis of repeated measures over time)</w:t>
      </w:r>
    </w:p>
    <w:bookmarkStart w:id="11" w:name="Check41"/>
    <w:p w14:paraId="41F6AA0A" w14:textId="77777777" w:rsidR="0071324A" w:rsidRPr="00BA4481" w:rsidRDefault="0071324A" w:rsidP="00B9211F">
      <w:pPr>
        <w:pStyle w:val="Heading3"/>
        <w:spacing w:after="120"/>
        <w:rPr>
          <w:rFonts w:ascii="Century Gothic" w:hAnsi="Century Gothic"/>
          <w:sz w:val="20"/>
        </w:rPr>
      </w:pPr>
      <w:r w:rsidRPr="00BA4481">
        <w:rPr>
          <w:rFonts w:ascii="Century Gothic" w:hAnsi="Century Gothic"/>
          <w:sz w:val="20"/>
        </w:rPr>
        <w:fldChar w:fldCharType="begin">
          <w:ffData>
            <w:name w:val="Check41"/>
            <w:enabled/>
            <w:calcOnExit/>
            <w:checkBox>
              <w:sizeAuto/>
              <w:default w:val="0"/>
            </w:checkBox>
          </w:ffData>
        </w:fldChar>
      </w:r>
      <w:r w:rsidRPr="00BA4481">
        <w:rPr>
          <w:rFonts w:ascii="Century Gothic" w:hAnsi="Century Gothic"/>
          <w:sz w:val="20"/>
        </w:rPr>
        <w:instrText xml:space="preserve"> FORMCHECKBOX </w:instrText>
      </w:r>
      <w:r w:rsidRPr="00BA4481">
        <w:rPr>
          <w:rFonts w:ascii="Century Gothic" w:hAnsi="Century Gothic"/>
          <w:sz w:val="20"/>
        </w:rPr>
      </w:r>
      <w:r w:rsidRPr="00BA4481">
        <w:rPr>
          <w:rFonts w:ascii="Century Gothic" w:hAnsi="Century Gothic"/>
          <w:sz w:val="20"/>
        </w:rPr>
        <w:fldChar w:fldCharType="end"/>
      </w:r>
      <w:bookmarkEnd w:id="11"/>
      <w:r w:rsidRPr="00BA4481">
        <w:rPr>
          <w:rFonts w:ascii="Century Gothic" w:hAnsi="Century Gothic"/>
          <w:sz w:val="20"/>
        </w:rPr>
        <w:tab/>
        <w:t>Outcomes (Analysis of outcomes and predictors precede it in time)</w:t>
      </w:r>
    </w:p>
    <w:bookmarkStart w:id="12" w:name="Check42"/>
    <w:p w14:paraId="2EE61494" w14:textId="77777777" w:rsidR="0071324A" w:rsidRPr="00BA4481" w:rsidRDefault="0071324A" w:rsidP="00B9211F">
      <w:pPr>
        <w:spacing w:after="120"/>
        <w:ind w:firstLine="7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FORMCHECKBOX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12"/>
      <w:r w:rsidRPr="00BA4481">
        <w:rPr>
          <w:rFonts w:ascii="Century Gothic" w:hAnsi="Century Gothic"/>
          <w:b w:val="0"/>
          <w:sz w:val="20"/>
        </w:rPr>
        <w:tab/>
        <w:t>Methods</w:t>
      </w:r>
    </w:p>
    <w:bookmarkStart w:id="13" w:name="Check43"/>
    <w:p w14:paraId="4BB04E87" w14:textId="77777777" w:rsidR="0071324A" w:rsidRPr="00BA4481" w:rsidRDefault="0071324A" w:rsidP="00B9211F">
      <w:pPr>
        <w:spacing w:after="120"/>
        <w:ind w:firstLine="7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FORMCHECKBOX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13"/>
      <w:r w:rsidRPr="00BA4481">
        <w:rPr>
          <w:rFonts w:ascii="Century Gothic" w:hAnsi="Century Gothic"/>
          <w:b w:val="0"/>
          <w:sz w:val="20"/>
        </w:rPr>
        <w:tab/>
        <w:t xml:space="preserve">Other: Explain </w:t>
      </w:r>
      <w:bookmarkStart w:id="14" w:name="Text11"/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14"/>
    </w:p>
    <w:p w14:paraId="45C165F0" w14:textId="77777777" w:rsidR="0071324A" w:rsidRPr="00BA4481" w:rsidRDefault="0071324A" w:rsidP="00B9211F">
      <w:pPr>
        <w:autoSpaceDE w:val="0"/>
        <w:autoSpaceDN w:val="0"/>
        <w:adjustRightInd w:val="0"/>
        <w:spacing w:after="120" w:line="240" w:lineRule="atLeast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4. Setting: </w:t>
      </w:r>
      <w:bookmarkStart w:id="15" w:name="Text25"/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15"/>
    </w:p>
    <w:p w14:paraId="27707A50" w14:textId="77777777" w:rsidR="0071324A" w:rsidRPr="00BA4481" w:rsidRDefault="0071324A" w:rsidP="00B9211F">
      <w:pPr>
        <w:autoSpaceDE w:val="0"/>
        <w:autoSpaceDN w:val="0"/>
        <w:adjustRightInd w:val="0"/>
        <w:spacing w:after="120" w:line="240" w:lineRule="atLeast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5. Participants: </w:t>
      </w:r>
      <w:bookmarkStart w:id="16" w:name="Text26"/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16"/>
    </w:p>
    <w:p w14:paraId="2111058A" w14:textId="77777777" w:rsidR="0071324A" w:rsidRPr="00BA4481" w:rsidRDefault="0071324A" w:rsidP="00B9211F">
      <w:pPr>
        <w:autoSpaceDE w:val="0"/>
        <w:autoSpaceDN w:val="0"/>
        <w:adjustRightInd w:val="0"/>
        <w:spacing w:after="120" w:line="240" w:lineRule="atLeast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6. Measurements: </w:t>
      </w: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</w:p>
    <w:p w14:paraId="250E34A2" w14:textId="77777777" w:rsidR="0071324A" w:rsidRPr="00BA4481" w:rsidRDefault="0071324A" w:rsidP="00B9211F">
      <w:pPr>
        <w:autoSpaceDE w:val="0"/>
        <w:autoSpaceDN w:val="0"/>
        <w:adjustRightInd w:val="0"/>
        <w:spacing w:after="120" w:line="240" w:lineRule="atLeast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7. Limitations: </w:t>
      </w:r>
      <w:bookmarkStart w:id="17" w:name="Text28"/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  <w:bookmarkEnd w:id="17"/>
      <w:r w:rsidRPr="00BA4481">
        <w:rPr>
          <w:rFonts w:ascii="Century Gothic" w:hAnsi="Century Gothic"/>
          <w:b w:val="0"/>
          <w:sz w:val="20"/>
        </w:rPr>
        <w:br/>
      </w:r>
    </w:p>
    <w:p w14:paraId="2D05F8DA" w14:textId="77777777" w:rsidR="0071324A" w:rsidRPr="00BA4481" w:rsidRDefault="0071324A" w:rsidP="00B9211F">
      <w:pPr>
        <w:autoSpaceDE w:val="0"/>
        <w:autoSpaceDN w:val="0"/>
        <w:adjustRightInd w:val="0"/>
        <w:spacing w:after="120" w:line="240" w:lineRule="atLeast"/>
        <w:rPr>
          <w:rFonts w:ascii="Century Gothic" w:hAnsi="Century Gothic"/>
          <w:bCs/>
          <w:sz w:val="20"/>
        </w:rPr>
      </w:pPr>
      <w:r w:rsidRPr="00BA4481">
        <w:rPr>
          <w:rFonts w:ascii="Century Gothic" w:hAnsi="Century Gothic"/>
          <w:b w:val="0"/>
          <w:sz w:val="20"/>
        </w:rPr>
        <w:br w:type="page"/>
      </w:r>
      <w:r w:rsidRPr="00BA4481">
        <w:rPr>
          <w:rFonts w:ascii="Century Gothic" w:hAnsi="Century Gothic"/>
          <w:bCs/>
          <w:sz w:val="20"/>
        </w:rPr>
        <w:lastRenderedPageBreak/>
        <w:t>III. DATA REQUIREMENTS</w:t>
      </w:r>
    </w:p>
    <w:p w14:paraId="5928A068" w14:textId="77777777" w:rsidR="0071324A" w:rsidRPr="00BA4481" w:rsidRDefault="0071324A" w:rsidP="005540E6">
      <w:pPr>
        <w:spacing w:after="120"/>
        <w:rPr>
          <w:rFonts w:ascii="Century Gothic" w:hAnsi="Century Gothic"/>
          <w:b w:val="0"/>
          <w:bCs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Does this proposal require distribution of a dataset outside of the lead analytic site? </w:t>
      </w:r>
      <w:r w:rsidRPr="00BA4481">
        <w:rPr>
          <w:rFonts w:ascii="Century Gothic" w:hAnsi="Century Gothic"/>
          <w:b w:val="0"/>
          <w:bCs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BA4481">
        <w:rPr>
          <w:rFonts w:ascii="Century Gothic" w:hAnsi="Century Gothic"/>
          <w:b w:val="0"/>
          <w:bCs/>
          <w:sz w:val="20"/>
        </w:rPr>
        <w:instrText xml:space="preserve"> FORMCHECKBOX </w:instrText>
      </w:r>
      <w:r w:rsidRPr="00BA4481">
        <w:rPr>
          <w:rFonts w:ascii="Century Gothic" w:hAnsi="Century Gothic"/>
          <w:b w:val="0"/>
          <w:bCs/>
          <w:sz w:val="20"/>
        </w:rPr>
      </w:r>
      <w:r w:rsidRPr="00BA4481">
        <w:rPr>
          <w:rFonts w:ascii="Century Gothic" w:hAnsi="Century Gothic"/>
          <w:b w:val="0"/>
          <w:bCs/>
          <w:sz w:val="20"/>
        </w:rPr>
        <w:fldChar w:fldCharType="end"/>
      </w:r>
      <w:r w:rsidRPr="00BA4481">
        <w:rPr>
          <w:rFonts w:ascii="Century Gothic" w:hAnsi="Century Gothic"/>
          <w:b w:val="0"/>
          <w:bCs/>
          <w:sz w:val="20"/>
        </w:rPr>
        <w:t xml:space="preserve"> Yes  </w:t>
      </w:r>
      <w:r w:rsidRPr="00BA4481">
        <w:rPr>
          <w:rFonts w:ascii="Century Gothic" w:hAnsi="Century Gothic"/>
          <w:b w:val="0"/>
          <w:bCs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BA4481">
        <w:rPr>
          <w:rFonts w:ascii="Century Gothic" w:hAnsi="Century Gothic"/>
          <w:b w:val="0"/>
          <w:bCs/>
          <w:sz w:val="20"/>
        </w:rPr>
        <w:instrText xml:space="preserve"> FORMCHECKBOX </w:instrText>
      </w:r>
      <w:r w:rsidRPr="00BA4481">
        <w:rPr>
          <w:rFonts w:ascii="Century Gothic" w:hAnsi="Century Gothic"/>
          <w:b w:val="0"/>
          <w:bCs/>
          <w:sz w:val="20"/>
        </w:rPr>
      </w:r>
      <w:r w:rsidRPr="00BA4481">
        <w:rPr>
          <w:rFonts w:ascii="Century Gothic" w:hAnsi="Century Gothic"/>
          <w:b w:val="0"/>
          <w:bCs/>
          <w:sz w:val="20"/>
        </w:rPr>
        <w:fldChar w:fldCharType="end"/>
      </w:r>
      <w:r w:rsidRPr="00BA4481">
        <w:rPr>
          <w:rFonts w:ascii="Century Gothic" w:hAnsi="Century Gothic"/>
          <w:b w:val="0"/>
          <w:bCs/>
          <w:sz w:val="20"/>
        </w:rPr>
        <w:t xml:space="preserve"> No</w:t>
      </w:r>
    </w:p>
    <w:p w14:paraId="069E8E20" w14:textId="77777777" w:rsidR="0071324A" w:rsidRPr="00BA4481" w:rsidRDefault="0071324A" w:rsidP="00B9211F">
      <w:pPr>
        <w:spacing w:after="120"/>
        <w:ind w:firstLine="720"/>
        <w:rPr>
          <w:rFonts w:ascii="Century Gothic" w:hAnsi="Century Gothic"/>
          <w:b w:val="0"/>
          <w:i/>
          <w:sz w:val="20"/>
        </w:rPr>
      </w:pPr>
      <w:r w:rsidRPr="00BA4481">
        <w:rPr>
          <w:rFonts w:ascii="Century Gothic" w:hAnsi="Century Gothic"/>
          <w:b w:val="0"/>
          <w:i/>
          <w:sz w:val="20"/>
        </w:rPr>
        <w:t>If Yes, please check study policies or with leadership regarding sharing and destruction of study datasets.</w:t>
      </w:r>
    </w:p>
    <w:p w14:paraId="0BBF1B06" w14:textId="77777777" w:rsidR="0071324A" w:rsidRPr="00BA4481" w:rsidRDefault="0071324A" w:rsidP="004C0A18">
      <w:pPr>
        <w:spacing w:after="120"/>
        <w:rPr>
          <w:rFonts w:ascii="Century Gothic" w:hAnsi="Century Gothic"/>
          <w:bCs/>
          <w:sz w:val="20"/>
        </w:rPr>
      </w:pPr>
    </w:p>
    <w:p w14:paraId="3D7C6DE7" w14:textId="77777777" w:rsidR="0071324A" w:rsidRPr="00BA4481" w:rsidRDefault="0071324A" w:rsidP="004C0A18">
      <w:pPr>
        <w:spacing w:after="120"/>
        <w:rPr>
          <w:rFonts w:ascii="Century Gothic" w:hAnsi="Century Gothic"/>
          <w:bCs/>
          <w:sz w:val="20"/>
        </w:rPr>
      </w:pPr>
      <w:r w:rsidRPr="00BA4481">
        <w:rPr>
          <w:rFonts w:ascii="Century Gothic" w:hAnsi="Century Gothic"/>
          <w:bCs/>
          <w:sz w:val="20"/>
        </w:rPr>
        <w:t>IV. KEY WORDS AND REFERENCES</w:t>
      </w:r>
    </w:p>
    <w:p w14:paraId="6990FDA6" w14:textId="77777777" w:rsidR="0071324A" w:rsidRPr="00BA4481" w:rsidRDefault="0071324A" w:rsidP="00B9211F">
      <w:p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1. Keywords (check all that apply) </w:t>
      </w:r>
      <w:r w:rsidRPr="00BA4481">
        <w:rPr>
          <w:rFonts w:ascii="Century Gothic" w:hAnsi="Century Gothic"/>
          <w:b w:val="0"/>
          <w:sz w:val="20"/>
          <w:highlight w:val="yellow"/>
        </w:rPr>
        <w:t>(adapt to specific study / disease topic)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027"/>
        <w:gridCol w:w="516"/>
        <w:gridCol w:w="3869"/>
      </w:tblGrid>
      <w:tr w:rsidR="0071324A" w:rsidRPr="00BA4481" w14:paraId="05831F40" w14:textId="77777777">
        <w:tc>
          <w:tcPr>
            <w:tcW w:w="516" w:type="dxa"/>
          </w:tcPr>
          <w:p w14:paraId="7A5FB520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</w:p>
        </w:tc>
        <w:tc>
          <w:tcPr>
            <w:tcW w:w="4027" w:type="dxa"/>
          </w:tcPr>
          <w:p w14:paraId="44B47513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Atrial fibrillation/atrial arrhythmias</w:t>
            </w:r>
          </w:p>
        </w:tc>
        <w:bookmarkStart w:id="18" w:name="Check21"/>
        <w:tc>
          <w:tcPr>
            <w:tcW w:w="516" w:type="dxa"/>
          </w:tcPr>
          <w:p w14:paraId="59FC3BD5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18"/>
          </w:p>
        </w:tc>
        <w:tc>
          <w:tcPr>
            <w:tcW w:w="3869" w:type="dxa"/>
          </w:tcPr>
          <w:p w14:paraId="3C9043BB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Lipids</w:t>
            </w:r>
          </w:p>
        </w:tc>
      </w:tr>
      <w:tr w:rsidR="0071324A" w:rsidRPr="00BA4481" w14:paraId="073518B2" w14:textId="77777777">
        <w:tc>
          <w:tcPr>
            <w:tcW w:w="516" w:type="dxa"/>
          </w:tcPr>
          <w:p w14:paraId="12528437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</w:p>
        </w:tc>
        <w:tc>
          <w:tcPr>
            <w:tcW w:w="4027" w:type="dxa"/>
          </w:tcPr>
          <w:p w14:paraId="02A6DAAC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Blood pressure/hypertension</w:t>
            </w:r>
          </w:p>
        </w:tc>
        <w:tc>
          <w:tcPr>
            <w:tcW w:w="516" w:type="dxa"/>
          </w:tcPr>
          <w:p w14:paraId="561F9DCC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</w:p>
        </w:tc>
        <w:tc>
          <w:tcPr>
            <w:tcW w:w="3869" w:type="dxa"/>
          </w:tcPr>
          <w:p w14:paraId="15F5867D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Metabolic syndrome</w:t>
            </w:r>
          </w:p>
        </w:tc>
      </w:tr>
      <w:tr w:rsidR="0071324A" w:rsidRPr="00BA4481" w14:paraId="79A9C465" w14:textId="77777777">
        <w:tc>
          <w:tcPr>
            <w:tcW w:w="516" w:type="dxa"/>
          </w:tcPr>
          <w:p w14:paraId="1B010962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</w:p>
        </w:tc>
        <w:tc>
          <w:tcPr>
            <w:tcW w:w="4027" w:type="dxa"/>
          </w:tcPr>
          <w:p w14:paraId="11D1A83B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Cardiac diagnostic imaging</w:t>
            </w:r>
          </w:p>
        </w:tc>
        <w:bookmarkStart w:id="19" w:name="Check22"/>
        <w:tc>
          <w:tcPr>
            <w:tcW w:w="516" w:type="dxa"/>
          </w:tcPr>
          <w:p w14:paraId="332F98AE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19"/>
          </w:p>
        </w:tc>
        <w:tc>
          <w:tcPr>
            <w:tcW w:w="3869" w:type="dxa"/>
          </w:tcPr>
          <w:p w14:paraId="44011C5C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Methods/statistical</w:t>
            </w:r>
          </w:p>
        </w:tc>
      </w:tr>
      <w:bookmarkStart w:id="20" w:name="Check1"/>
      <w:tr w:rsidR="0071324A" w:rsidRPr="00BA4481" w14:paraId="19684104" w14:textId="77777777">
        <w:tc>
          <w:tcPr>
            <w:tcW w:w="516" w:type="dxa"/>
          </w:tcPr>
          <w:p w14:paraId="00E041C5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20"/>
          </w:p>
        </w:tc>
        <w:tc>
          <w:tcPr>
            <w:tcW w:w="4027" w:type="dxa"/>
          </w:tcPr>
          <w:p w14:paraId="3647C569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Cardiovascular devices/procedures</w:t>
            </w:r>
          </w:p>
        </w:tc>
        <w:bookmarkStart w:id="21" w:name="Check23"/>
        <w:tc>
          <w:tcPr>
            <w:tcW w:w="516" w:type="dxa"/>
          </w:tcPr>
          <w:p w14:paraId="7A6D1260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21"/>
          </w:p>
        </w:tc>
        <w:tc>
          <w:tcPr>
            <w:tcW w:w="3869" w:type="dxa"/>
          </w:tcPr>
          <w:p w14:paraId="4566F23F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Mortality</w:t>
            </w:r>
          </w:p>
        </w:tc>
      </w:tr>
      <w:bookmarkStart w:id="22" w:name="Check2"/>
      <w:tr w:rsidR="0071324A" w:rsidRPr="00BA4481" w14:paraId="5B7C39DB" w14:textId="77777777">
        <w:tc>
          <w:tcPr>
            <w:tcW w:w="516" w:type="dxa"/>
          </w:tcPr>
          <w:p w14:paraId="4F930008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22"/>
          </w:p>
        </w:tc>
        <w:tc>
          <w:tcPr>
            <w:tcW w:w="4027" w:type="dxa"/>
          </w:tcPr>
          <w:p w14:paraId="55751AFB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Comorbidity</w:t>
            </w:r>
          </w:p>
        </w:tc>
        <w:bookmarkStart w:id="23" w:name="Check24"/>
        <w:tc>
          <w:tcPr>
            <w:tcW w:w="516" w:type="dxa"/>
          </w:tcPr>
          <w:p w14:paraId="0898F47E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23"/>
          </w:p>
        </w:tc>
        <w:tc>
          <w:tcPr>
            <w:tcW w:w="3869" w:type="dxa"/>
          </w:tcPr>
          <w:p w14:paraId="6EE82910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Myocardial infarction</w:t>
            </w:r>
          </w:p>
        </w:tc>
      </w:tr>
      <w:bookmarkStart w:id="24" w:name="Check3"/>
      <w:tr w:rsidR="0071324A" w:rsidRPr="00BA4481" w14:paraId="21042CDF" w14:textId="77777777">
        <w:tc>
          <w:tcPr>
            <w:tcW w:w="516" w:type="dxa"/>
          </w:tcPr>
          <w:p w14:paraId="47C467E4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24"/>
          </w:p>
        </w:tc>
        <w:tc>
          <w:tcPr>
            <w:tcW w:w="4027" w:type="dxa"/>
          </w:tcPr>
          <w:p w14:paraId="54D26DCB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Coronary heart disease</w:t>
            </w:r>
          </w:p>
        </w:tc>
        <w:bookmarkStart w:id="25" w:name="Check25"/>
        <w:tc>
          <w:tcPr>
            <w:tcW w:w="516" w:type="dxa"/>
          </w:tcPr>
          <w:p w14:paraId="27CAE807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25"/>
          </w:p>
        </w:tc>
        <w:tc>
          <w:tcPr>
            <w:tcW w:w="3869" w:type="dxa"/>
          </w:tcPr>
          <w:p w14:paraId="2E3421DF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Peripheral arterial disease</w:t>
            </w:r>
          </w:p>
        </w:tc>
      </w:tr>
      <w:bookmarkStart w:id="26" w:name="Check4"/>
      <w:tr w:rsidR="0071324A" w:rsidRPr="00BA4481" w14:paraId="7AFBD605" w14:textId="77777777">
        <w:tc>
          <w:tcPr>
            <w:tcW w:w="516" w:type="dxa"/>
          </w:tcPr>
          <w:p w14:paraId="383A3E14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26"/>
          </w:p>
        </w:tc>
        <w:tc>
          <w:tcPr>
            <w:tcW w:w="4027" w:type="dxa"/>
          </w:tcPr>
          <w:p w14:paraId="2D6C61A7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Coronary revascularization</w:t>
            </w:r>
          </w:p>
        </w:tc>
        <w:bookmarkStart w:id="27" w:name="Check26"/>
        <w:tc>
          <w:tcPr>
            <w:tcW w:w="516" w:type="dxa"/>
          </w:tcPr>
          <w:p w14:paraId="31EB1C16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27"/>
          </w:p>
        </w:tc>
        <w:tc>
          <w:tcPr>
            <w:tcW w:w="3869" w:type="dxa"/>
          </w:tcPr>
          <w:p w14:paraId="23A1385C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Pharmacoepidemiology</w:t>
            </w:r>
          </w:p>
        </w:tc>
      </w:tr>
      <w:bookmarkStart w:id="28" w:name="Check5"/>
      <w:tr w:rsidR="0071324A" w:rsidRPr="00BA4481" w14:paraId="047731D0" w14:textId="77777777">
        <w:tc>
          <w:tcPr>
            <w:tcW w:w="516" w:type="dxa"/>
          </w:tcPr>
          <w:p w14:paraId="2A4E6B4A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28"/>
          </w:p>
        </w:tc>
        <w:tc>
          <w:tcPr>
            <w:tcW w:w="4027" w:type="dxa"/>
          </w:tcPr>
          <w:p w14:paraId="1D76B7E6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Demographics</w:t>
            </w:r>
          </w:p>
        </w:tc>
        <w:bookmarkStart w:id="29" w:name="Check27"/>
        <w:tc>
          <w:tcPr>
            <w:tcW w:w="516" w:type="dxa"/>
          </w:tcPr>
          <w:p w14:paraId="6E79A701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29"/>
          </w:p>
        </w:tc>
        <w:tc>
          <w:tcPr>
            <w:tcW w:w="3869" w:type="dxa"/>
          </w:tcPr>
          <w:p w14:paraId="4C08B0E5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Primary prevention</w:t>
            </w:r>
          </w:p>
        </w:tc>
      </w:tr>
      <w:bookmarkStart w:id="30" w:name="Check6"/>
      <w:tr w:rsidR="0071324A" w:rsidRPr="00BA4481" w14:paraId="469FB8DC" w14:textId="77777777">
        <w:tc>
          <w:tcPr>
            <w:tcW w:w="516" w:type="dxa"/>
          </w:tcPr>
          <w:p w14:paraId="6BBEAC43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30"/>
          </w:p>
        </w:tc>
        <w:tc>
          <w:tcPr>
            <w:tcW w:w="4027" w:type="dxa"/>
          </w:tcPr>
          <w:p w14:paraId="0CE36CEC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Diabetes mellitus</w:t>
            </w:r>
          </w:p>
        </w:tc>
        <w:bookmarkStart w:id="31" w:name="Check28"/>
        <w:tc>
          <w:tcPr>
            <w:tcW w:w="516" w:type="dxa"/>
          </w:tcPr>
          <w:p w14:paraId="0BD6407A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31"/>
          </w:p>
        </w:tc>
        <w:tc>
          <w:tcPr>
            <w:tcW w:w="3869" w:type="dxa"/>
          </w:tcPr>
          <w:p w14:paraId="35743847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Socioeconomic factors</w:t>
            </w:r>
          </w:p>
        </w:tc>
      </w:tr>
      <w:bookmarkStart w:id="32" w:name="Check7"/>
      <w:tr w:rsidR="0071324A" w:rsidRPr="00BA4481" w14:paraId="4B38A1AB" w14:textId="77777777">
        <w:tc>
          <w:tcPr>
            <w:tcW w:w="516" w:type="dxa"/>
          </w:tcPr>
          <w:p w14:paraId="7883AB2E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32"/>
          </w:p>
        </w:tc>
        <w:tc>
          <w:tcPr>
            <w:tcW w:w="4027" w:type="dxa"/>
          </w:tcPr>
          <w:p w14:paraId="6E4B0D0D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Echocardiography</w:t>
            </w:r>
          </w:p>
        </w:tc>
        <w:bookmarkStart w:id="33" w:name="Check29"/>
        <w:tc>
          <w:tcPr>
            <w:tcW w:w="516" w:type="dxa"/>
          </w:tcPr>
          <w:p w14:paraId="5040A9FA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33"/>
          </w:p>
        </w:tc>
        <w:tc>
          <w:tcPr>
            <w:tcW w:w="3869" w:type="dxa"/>
          </w:tcPr>
          <w:p w14:paraId="5BC5B835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Unstable angina</w:t>
            </w:r>
          </w:p>
        </w:tc>
      </w:tr>
      <w:bookmarkStart w:id="34" w:name="Check8"/>
      <w:tr w:rsidR="0071324A" w:rsidRPr="00BA4481" w14:paraId="2B499B01" w14:textId="77777777">
        <w:tc>
          <w:tcPr>
            <w:tcW w:w="516" w:type="dxa"/>
          </w:tcPr>
          <w:p w14:paraId="569F03D9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34"/>
          </w:p>
        </w:tc>
        <w:tc>
          <w:tcPr>
            <w:tcW w:w="4027" w:type="dxa"/>
          </w:tcPr>
          <w:p w14:paraId="2D6376CC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Electrocardiography</w:t>
            </w:r>
          </w:p>
        </w:tc>
        <w:bookmarkStart w:id="35" w:name="Check30"/>
        <w:tc>
          <w:tcPr>
            <w:tcW w:w="516" w:type="dxa"/>
          </w:tcPr>
          <w:p w14:paraId="5BD13737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35"/>
          </w:p>
        </w:tc>
        <w:tc>
          <w:tcPr>
            <w:tcW w:w="3869" w:type="dxa"/>
          </w:tcPr>
          <w:p w14:paraId="04402149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Ventricular arrhythmias</w:t>
            </w:r>
          </w:p>
        </w:tc>
      </w:tr>
      <w:bookmarkStart w:id="36" w:name="Check9"/>
      <w:tr w:rsidR="0071324A" w:rsidRPr="00BA4481" w14:paraId="0F1E5C91" w14:textId="77777777">
        <w:tc>
          <w:tcPr>
            <w:tcW w:w="516" w:type="dxa"/>
          </w:tcPr>
          <w:p w14:paraId="41CC32A8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36"/>
          </w:p>
        </w:tc>
        <w:tc>
          <w:tcPr>
            <w:tcW w:w="4027" w:type="dxa"/>
          </w:tcPr>
          <w:p w14:paraId="51C020D6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Health services</w:t>
            </w:r>
          </w:p>
        </w:tc>
        <w:bookmarkStart w:id="37" w:name="Check31"/>
        <w:tc>
          <w:tcPr>
            <w:tcW w:w="516" w:type="dxa"/>
          </w:tcPr>
          <w:p w14:paraId="52B8885C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37"/>
          </w:p>
        </w:tc>
        <w:tc>
          <w:tcPr>
            <w:tcW w:w="3869" w:type="dxa"/>
          </w:tcPr>
          <w:p w14:paraId="0C540A5E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  <w:u w:val="single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 xml:space="preserve">Other: </w:t>
            </w:r>
            <w:bookmarkStart w:id="38" w:name="Text21"/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FORMTEXT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separate"/>
            </w:r>
            <w:r w:rsidRPr="00BA4481">
              <w:rPr>
                <w:rFonts w:ascii="Century Gothic" w:hAnsi="Century Gothic"/>
                <w:b w:val="0"/>
                <w:noProof/>
                <w:sz w:val="20"/>
              </w:rPr>
              <w:t> </w:t>
            </w:r>
            <w:r w:rsidRPr="00BA4481">
              <w:rPr>
                <w:rFonts w:ascii="Century Gothic" w:hAnsi="Century Gothic"/>
                <w:b w:val="0"/>
                <w:noProof/>
                <w:sz w:val="20"/>
              </w:rPr>
              <w:t> </w:t>
            </w:r>
            <w:r w:rsidRPr="00BA4481">
              <w:rPr>
                <w:rFonts w:ascii="Century Gothic" w:hAnsi="Century Gothic"/>
                <w:b w:val="0"/>
                <w:noProof/>
                <w:sz w:val="20"/>
              </w:rPr>
              <w:t> </w:t>
            </w:r>
            <w:r w:rsidRPr="00BA4481">
              <w:rPr>
                <w:rFonts w:ascii="Century Gothic" w:hAnsi="Century Gothic"/>
                <w:b w:val="0"/>
                <w:noProof/>
                <w:sz w:val="20"/>
              </w:rPr>
              <w:t> </w:t>
            </w:r>
            <w:r w:rsidRPr="00BA4481">
              <w:rPr>
                <w:rFonts w:ascii="Century Gothic" w:hAnsi="Century Gothic"/>
                <w:b w:val="0"/>
                <w:noProof/>
                <w:sz w:val="20"/>
              </w:rPr>
              <w:t> </w:t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38"/>
          </w:p>
        </w:tc>
      </w:tr>
      <w:bookmarkStart w:id="39" w:name="Check10"/>
      <w:tr w:rsidR="0071324A" w:rsidRPr="00BA4481" w14:paraId="22049B6F" w14:textId="77777777">
        <w:tc>
          <w:tcPr>
            <w:tcW w:w="516" w:type="dxa"/>
          </w:tcPr>
          <w:p w14:paraId="1AD1E4CB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39"/>
          </w:p>
        </w:tc>
        <w:tc>
          <w:tcPr>
            <w:tcW w:w="4027" w:type="dxa"/>
          </w:tcPr>
          <w:p w14:paraId="0143097B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Heart failure, chronic</w:t>
            </w:r>
          </w:p>
        </w:tc>
        <w:bookmarkStart w:id="40" w:name="Check32"/>
        <w:tc>
          <w:tcPr>
            <w:tcW w:w="516" w:type="dxa"/>
          </w:tcPr>
          <w:p w14:paraId="03CF5CF9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40"/>
          </w:p>
        </w:tc>
        <w:tc>
          <w:tcPr>
            <w:tcW w:w="3869" w:type="dxa"/>
          </w:tcPr>
          <w:p w14:paraId="452E7328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</w:p>
        </w:tc>
      </w:tr>
      <w:bookmarkStart w:id="41" w:name="Check11"/>
      <w:tr w:rsidR="0071324A" w:rsidRPr="00BA4481" w14:paraId="76D26A7C" w14:textId="77777777">
        <w:tc>
          <w:tcPr>
            <w:tcW w:w="516" w:type="dxa"/>
          </w:tcPr>
          <w:p w14:paraId="25CBBA02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41"/>
          </w:p>
        </w:tc>
        <w:tc>
          <w:tcPr>
            <w:tcW w:w="4027" w:type="dxa"/>
          </w:tcPr>
          <w:p w14:paraId="13AB998C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t>Heart failure, acute</w:t>
            </w:r>
          </w:p>
        </w:tc>
        <w:bookmarkStart w:id="42" w:name="Check33"/>
        <w:tc>
          <w:tcPr>
            <w:tcW w:w="516" w:type="dxa"/>
          </w:tcPr>
          <w:p w14:paraId="392E59E4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  <w:r w:rsidRPr="00BA4481">
              <w:rPr>
                <w:rFonts w:ascii="Century Gothic" w:hAnsi="Century Gothic"/>
                <w:b w:val="0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81">
              <w:rPr>
                <w:rFonts w:ascii="Century Gothic" w:hAnsi="Century Gothic"/>
                <w:b w:val="0"/>
                <w:sz w:val="20"/>
              </w:rPr>
              <w:instrText xml:space="preserve"> FORMCHECKBOX </w:instrText>
            </w:r>
            <w:r w:rsidRPr="00BA4481">
              <w:rPr>
                <w:rFonts w:ascii="Century Gothic" w:hAnsi="Century Gothic"/>
                <w:b w:val="0"/>
                <w:sz w:val="20"/>
              </w:rPr>
            </w:r>
            <w:r w:rsidRPr="00BA4481">
              <w:rPr>
                <w:rFonts w:ascii="Century Gothic" w:hAnsi="Century Gothic"/>
                <w:b w:val="0"/>
                <w:sz w:val="20"/>
              </w:rPr>
              <w:fldChar w:fldCharType="end"/>
            </w:r>
            <w:bookmarkEnd w:id="42"/>
          </w:p>
        </w:tc>
        <w:tc>
          <w:tcPr>
            <w:tcW w:w="3869" w:type="dxa"/>
          </w:tcPr>
          <w:p w14:paraId="423B44FD" w14:textId="77777777" w:rsidR="0071324A" w:rsidRPr="00BA4481" w:rsidRDefault="0071324A" w:rsidP="004C0A18">
            <w:pPr>
              <w:spacing w:after="120"/>
              <w:rPr>
                <w:rFonts w:ascii="Century Gothic" w:hAnsi="Century Gothic"/>
                <w:b w:val="0"/>
                <w:sz w:val="20"/>
              </w:rPr>
            </w:pPr>
          </w:p>
        </w:tc>
      </w:tr>
    </w:tbl>
    <w:p w14:paraId="014C0951" w14:textId="77777777" w:rsidR="0071324A" w:rsidRPr="00BA4481" w:rsidRDefault="0071324A" w:rsidP="004C0A18">
      <w:pPr>
        <w:spacing w:after="120"/>
        <w:rPr>
          <w:rFonts w:ascii="Century Gothic" w:hAnsi="Century Gothic"/>
          <w:b w:val="0"/>
          <w:sz w:val="20"/>
        </w:rPr>
      </w:pPr>
    </w:p>
    <w:p w14:paraId="5D0E1C0D" w14:textId="77777777" w:rsidR="0071324A" w:rsidRPr="00BA4481" w:rsidRDefault="0071324A" w:rsidP="00B9211F">
      <w:pPr>
        <w:spacing w:after="120"/>
        <w:rPr>
          <w:rFonts w:ascii="Century Gothic" w:hAnsi="Century Gothic"/>
          <w:b w:val="0"/>
          <w:sz w:val="20"/>
        </w:rPr>
      </w:pPr>
      <w:r w:rsidRPr="00BA4481">
        <w:rPr>
          <w:rFonts w:ascii="Century Gothic" w:hAnsi="Century Gothic"/>
          <w:b w:val="0"/>
          <w:sz w:val="20"/>
        </w:rPr>
        <w:t xml:space="preserve">2. References   </w:t>
      </w:r>
      <w:r w:rsidRPr="00BA4481">
        <w:rPr>
          <w:rFonts w:ascii="Century Gothic" w:hAnsi="Century Gothic"/>
          <w:b w:val="0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A4481">
        <w:rPr>
          <w:rFonts w:ascii="Century Gothic" w:hAnsi="Century Gothic"/>
          <w:b w:val="0"/>
          <w:sz w:val="20"/>
        </w:rPr>
        <w:instrText xml:space="preserve"> FORMTEXT </w:instrText>
      </w:r>
      <w:r w:rsidRPr="00BA4481">
        <w:rPr>
          <w:rFonts w:ascii="Century Gothic" w:hAnsi="Century Gothic"/>
          <w:b w:val="0"/>
          <w:sz w:val="20"/>
        </w:rPr>
      </w:r>
      <w:r w:rsidRPr="00BA4481">
        <w:rPr>
          <w:rFonts w:ascii="Century Gothic" w:hAnsi="Century Gothic"/>
          <w:b w:val="0"/>
          <w:sz w:val="20"/>
        </w:rPr>
        <w:fldChar w:fldCharType="separate"/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noProof/>
          <w:sz w:val="20"/>
        </w:rPr>
        <w:t> </w:t>
      </w:r>
      <w:r w:rsidRPr="00BA4481">
        <w:rPr>
          <w:rFonts w:ascii="Century Gothic" w:hAnsi="Century Gothic"/>
          <w:b w:val="0"/>
          <w:sz w:val="20"/>
        </w:rPr>
        <w:fldChar w:fldCharType="end"/>
      </w:r>
    </w:p>
    <w:p w14:paraId="0156FE56" w14:textId="77777777" w:rsidR="0071324A" w:rsidRPr="00BA4481" w:rsidRDefault="0071324A" w:rsidP="004C0A18">
      <w:pPr>
        <w:spacing w:after="120"/>
        <w:rPr>
          <w:rFonts w:ascii="Century Gothic" w:hAnsi="Century Gothic"/>
          <w:b w:val="0"/>
          <w:sz w:val="20"/>
        </w:rPr>
      </w:pPr>
    </w:p>
    <w:sectPr w:rsidR="0071324A" w:rsidRPr="00BA4481" w:rsidSect="00121F49">
      <w:headerReference w:type="default" r:id="rId7"/>
      <w:footerReference w:type="even" r:id="rId8"/>
      <w:footerReference w:type="default" r:id="rId9"/>
      <w:pgSz w:w="12240" w:h="15840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0B76" w14:textId="77777777" w:rsidR="00885A92" w:rsidRDefault="00885A92">
      <w:r>
        <w:separator/>
      </w:r>
    </w:p>
  </w:endnote>
  <w:endnote w:type="continuationSeparator" w:id="0">
    <w:p w14:paraId="0F728D9D" w14:textId="77777777" w:rsidR="00885A92" w:rsidRDefault="0088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1FB5" w14:textId="77777777" w:rsidR="0071324A" w:rsidRDefault="007132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519710D6" w14:textId="77777777" w:rsidR="0071324A" w:rsidRDefault="00713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C812" w14:textId="77777777" w:rsidR="0071324A" w:rsidRDefault="007132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4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93428" w14:textId="77777777" w:rsidR="0071324A" w:rsidRDefault="007132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DF7F" w14:textId="77777777" w:rsidR="00885A92" w:rsidRDefault="00885A92">
      <w:r>
        <w:separator/>
      </w:r>
    </w:p>
  </w:footnote>
  <w:footnote w:type="continuationSeparator" w:id="0">
    <w:p w14:paraId="53CA0ACC" w14:textId="77777777" w:rsidR="00885A92" w:rsidRDefault="0088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B38A" w14:textId="77777777" w:rsidR="0071324A" w:rsidRPr="00C32576" w:rsidRDefault="0071324A" w:rsidP="00C32576">
    <w:pPr>
      <w:pStyle w:val="Header"/>
      <w:rPr>
        <w:rFonts w:ascii="Calibri" w:hAnsi="Calibri"/>
        <w:b w:val="0"/>
        <w:bCs/>
        <w:i/>
        <w:iCs/>
        <w:sz w:val="16"/>
        <w:szCs w:val="16"/>
      </w:rPr>
    </w:pPr>
    <w:r w:rsidRPr="00C32576">
      <w:rPr>
        <w:rFonts w:ascii="Calibri" w:hAnsi="Calibri"/>
        <w:b w:val="0"/>
        <w:bCs/>
        <w:i/>
        <w:iCs/>
        <w:sz w:val="16"/>
        <w:szCs w:val="16"/>
      </w:rPr>
      <w:t>Version:  17 October 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7C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90039"/>
    <w:multiLevelType w:val="singleLevel"/>
    <w:tmpl w:val="89086CD4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" w15:restartNumberingAfterBreak="0">
    <w:nsid w:val="14610C22"/>
    <w:multiLevelType w:val="hybridMultilevel"/>
    <w:tmpl w:val="7FC078F8"/>
    <w:lvl w:ilvl="0" w:tplc="341EDC3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1649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D07F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561099"/>
    <w:multiLevelType w:val="singleLevel"/>
    <w:tmpl w:val="DBC261B6"/>
    <w:lvl w:ilvl="0">
      <w:start w:val="6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cs="Times New Roman" w:hint="default"/>
      </w:rPr>
    </w:lvl>
  </w:abstractNum>
  <w:abstractNum w:abstractNumId="6" w15:restartNumberingAfterBreak="0">
    <w:nsid w:val="1DBA0F8C"/>
    <w:multiLevelType w:val="singleLevel"/>
    <w:tmpl w:val="3426F26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1880687"/>
    <w:multiLevelType w:val="multilevel"/>
    <w:tmpl w:val="C58A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7A5933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39F5195A"/>
    <w:multiLevelType w:val="multilevel"/>
    <w:tmpl w:val="0C6E288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355FEA"/>
    <w:multiLevelType w:val="singleLevel"/>
    <w:tmpl w:val="D5140B24"/>
    <w:lvl w:ilvl="0">
      <w:start w:val="2"/>
      <w:numFmt w:val="upperRoman"/>
      <w:lvlText w:val="%1&gt;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42F15F74"/>
    <w:multiLevelType w:val="singleLevel"/>
    <w:tmpl w:val="92148DF0"/>
    <w:lvl w:ilvl="0">
      <w:start w:val="7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cs="Times New Roman" w:hint="default"/>
      </w:rPr>
    </w:lvl>
  </w:abstractNum>
  <w:abstractNum w:abstractNumId="12" w15:restartNumberingAfterBreak="0">
    <w:nsid w:val="498421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CC52DE"/>
    <w:multiLevelType w:val="hybridMultilevel"/>
    <w:tmpl w:val="B62ADB00"/>
    <w:lvl w:ilvl="0" w:tplc="AF18B73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CA3E5B"/>
    <w:multiLevelType w:val="hybridMultilevel"/>
    <w:tmpl w:val="364EC918"/>
    <w:lvl w:ilvl="0" w:tplc="AF18B7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0A3D59"/>
    <w:multiLevelType w:val="hybridMultilevel"/>
    <w:tmpl w:val="0756D442"/>
    <w:lvl w:ilvl="0" w:tplc="AF18B73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784CD8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F18B736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5C3242"/>
    <w:multiLevelType w:val="singleLevel"/>
    <w:tmpl w:val="B8BA3702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705"/>
      </w:pPr>
      <w:rPr>
        <w:rFonts w:cs="Times New Roman" w:hint="default"/>
      </w:rPr>
    </w:lvl>
  </w:abstractNum>
  <w:abstractNum w:abstractNumId="17" w15:restartNumberingAfterBreak="0">
    <w:nsid w:val="628254B4"/>
    <w:multiLevelType w:val="singleLevel"/>
    <w:tmpl w:val="92148DF0"/>
    <w:lvl w:ilvl="0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cs="Times New Roman" w:hint="default"/>
      </w:rPr>
    </w:lvl>
  </w:abstractNum>
  <w:abstractNum w:abstractNumId="18" w15:restartNumberingAfterBreak="0">
    <w:nsid w:val="66B742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EDA71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71581AC9"/>
    <w:multiLevelType w:val="hybridMultilevel"/>
    <w:tmpl w:val="7A9E7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0277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40067F2"/>
    <w:multiLevelType w:val="singleLevel"/>
    <w:tmpl w:val="937A2FB2"/>
    <w:lvl w:ilvl="0">
      <w:start w:val="1"/>
      <w:numFmt w:val="upperLetter"/>
      <w:lvlText w:val="%1."/>
      <w:lvlJc w:val="left"/>
      <w:pPr>
        <w:tabs>
          <w:tab w:val="num" w:pos="706"/>
        </w:tabs>
        <w:ind w:left="706" w:hanging="705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3"/>
  </w:num>
  <w:num w:numId="5">
    <w:abstractNumId w:val="0"/>
  </w:num>
  <w:num w:numId="6">
    <w:abstractNumId w:val="21"/>
  </w:num>
  <w:num w:numId="7">
    <w:abstractNumId w:val="10"/>
  </w:num>
  <w:num w:numId="8">
    <w:abstractNumId w:val="19"/>
  </w:num>
  <w:num w:numId="9">
    <w:abstractNumId w:val="17"/>
  </w:num>
  <w:num w:numId="10">
    <w:abstractNumId w:val="11"/>
  </w:num>
  <w:num w:numId="11">
    <w:abstractNumId w:val="18"/>
  </w:num>
  <w:num w:numId="12">
    <w:abstractNumId w:val="5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"/>
  </w:num>
  <w:num w:numId="18">
    <w:abstractNumId w:val="20"/>
  </w:num>
  <w:num w:numId="19">
    <w:abstractNumId w:val="14"/>
  </w:num>
  <w:num w:numId="20">
    <w:abstractNumId w:val="7"/>
  </w:num>
  <w:num w:numId="21">
    <w:abstractNumId w:val="15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14"/>
    <w:rsid w:val="000E6F65"/>
    <w:rsid w:val="00121F49"/>
    <w:rsid w:val="001F7414"/>
    <w:rsid w:val="00205B25"/>
    <w:rsid w:val="002D282D"/>
    <w:rsid w:val="00471BBC"/>
    <w:rsid w:val="004C0A18"/>
    <w:rsid w:val="005540E6"/>
    <w:rsid w:val="00646777"/>
    <w:rsid w:val="0071324A"/>
    <w:rsid w:val="00761015"/>
    <w:rsid w:val="00854A14"/>
    <w:rsid w:val="00885A92"/>
    <w:rsid w:val="008D0A6D"/>
    <w:rsid w:val="00A150CB"/>
    <w:rsid w:val="00B9211F"/>
    <w:rsid w:val="00BA4481"/>
    <w:rsid w:val="00C32576"/>
    <w:rsid w:val="00CA4D51"/>
    <w:rsid w:val="00C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892C9"/>
  <w14:defaultImageDpi w14:val="0"/>
  <w15:docId w15:val="{B8AF92AA-FC2C-4D73-8D4D-1C9B5114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25"/>
    <w:pPr>
      <w:spacing w:after="0" w:line="240" w:lineRule="auto"/>
    </w:pPr>
    <w:rPr>
      <w:rFonts w:ascii="Garamond" w:hAnsi="Garamond"/>
      <w:b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B2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05B25"/>
    <w:pPr>
      <w:keepNext/>
      <w:outlineLvl w:val="1"/>
    </w:pPr>
    <w:rPr>
      <w:b w:val="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B25"/>
    <w:pPr>
      <w:keepNext/>
      <w:ind w:firstLine="720"/>
      <w:outlineLvl w:val="2"/>
    </w:pPr>
    <w:rPr>
      <w:b w:val="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B25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5B25"/>
    <w:pPr>
      <w:keepNext/>
      <w:outlineLvl w:val="4"/>
    </w:pPr>
    <w:rPr>
      <w:b w:val="0"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05B25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Garamond" w:hAnsi="Garamond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05B25"/>
    <w:rPr>
      <w:b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Garamond" w:hAnsi="Garamond" w:cs="Times New Roman"/>
      <w:b/>
      <w:sz w:val="20"/>
      <w:szCs w:val="20"/>
    </w:rPr>
  </w:style>
  <w:style w:type="paragraph" w:customStyle="1" w:styleId="p10">
    <w:name w:val="p10"/>
    <w:basedOn w:val="Normal"/>
    <w:uiPriority w:val="99"/>
    <w:rsid w:val="00205B25"/>
    <w:pPr>
      <w:widowControl w:val="0"/>
      <w:spacing w:line="272" w:lineRule="atLeast"/>
    </w:pPr>
    <w:rPr>
      <w:rFonts w:ascii="Times New Roman" w:hAnsi="Times New Roman"/>
      <w:b w:val="0"/>
    </w:rPr>
  </w:style>
  <w:style w:type="paragraph" w:customStyle="1" w:styleId="c7">
    <w:name w:val="c7"/>
    <w:basedOn w:val="Normal"/>
    <w:uiPriority w:val="99"/>
    <w:rsid w:val="00205B25"/>
    <w:pPr>
      <w:widowControl w:val="0"/>
      <w:spacing w:line="240" w:lineRule="atLeast"/>
      <w:jc w:val="center"/>
    </w:pPr>
    <w:rPr>
      <w:rFonts w:ascii="Times New Roman" w:hAnsi="Times New Roman"/>
      <w:b w:val="0"/>
    </w:rPr>
  </w:style>
  <w:style w:type="paragraph" w:customStyle="1" w:styleId="p11">
    <w:name w:val="p11"/>
    <w:basedOn w:val="Normal"/>
    <w:uiPriority w:val="99"/>
    <w:rsid w:val="00205B25"/>
    <w:pPr>
      <w:widowControl w:val="0"/>
      <w:tabs>
        <w:tab w:val="left" w:pos="334"/>
        <w:tab w:val="left" w:pos="612"/>
      </w:tabs>
      <w:spacing w:line="272" w:lineRule="atLeast"/>
      <w:ind w:left="612" w:hanging="277"/>
    </w:pPr>
    <w:rPr>
      <w:rFonts w:ascii="Times New Roman" w:hAnsi="Times New Roman"/>
      <w:b w:val="0"/>
    </w:rPr>
  </w:style>
  <w:style w:type="paragraph" w:customStyle="1" w:styleId="p12">
    <w:name w:val="p12"/>
    <w:basedOn w:val="Normal"/>
    <w:uiPriority w:val="99"/>
    <w:rsid w:val="00205B25"/>
    <w:pPr>
      <w:widowControl w:val="0"/>
      <w:tabs>
        <w:tab w:val="left" w:pos="334"/>
        <w:tab w:val="left" w:pos="612"/>
      </w:tabs>
      <w:spacing w:line="272" w:lineRule="atLeast"/>
      <w:ind w:left="612" w:hanging="277"/>
    </w:pPr>
    <w:rPr>
      <w:rFonts w:ascii="Times New Roman" w:hAnsi="Times New Roman"/>
      <w:b w:val="0"/>
    </w:rPr>
  </w:style>
  <w:style w:type="paragraph" w:customStyle="1" w:styleId="p15">
    <w:name w:val="p15"/>
    <w:basedOn w:val="Normal"/>
    <w:uiPriority w:val="99"/>
    <w:rsid w:val="00205B25"/>
    <w:pPr>
      <w:widowControl w:val="0"/>
      <w:tabs>
        <w:tab w:val="left" w:pos="2522"/>
      </w:tabs>
      <w:spacing w:line="272" w:lineRule="atLeast"/>
      <w:ind w:left="1747"/>
    </w:pPr>
    <w:rPr>
      <w:rFonts w:ascii="Times New Roman" w:hAnsi="Times New Roman"/>
      <w:b w:val="0"/>
    </w:rPr>
  </w:style>
  <w:style w:type="paragraph" w:customStyle="1" w:styleId="p59">
    <w:name w:val="p59"/>
    <w:basedOn w:val="Normal"/>
    <w:uiPriority w:val="99"/>
    <w:rsid w:val="00205B25"/>
    <w:pPr>
      <w:widowControl w:val="0"/>
      <w:tabs>
        <w:tab w:val="left" w:pos="204"/>
      </w:tabs>
      <w:spacing w:line="277" w:lineRule="atLeast"/>
    </w:pPr>
    <w:rPr>
      <w:rFonts w:ascii="Times New Roman" w:hAnsi="Times New Roman"/>
      <w:b w:val="0"/>
    </w:rPr>
  </w:style>
  <w:style w:type="paragraph" w:customStyle="1" w:styleId="p69">
    <w:name w:val="p69"/>
    <w:basedOn w:val="Normal"/>
    <w:uiPriority w:val="99"/>
    <w:rsid w:val="00205B25"/>
    <w:pPr>
      <w:widowControl w:val="0"/>
      <w:tabs>
        <w:tab w:val="left" w:pos="334"/>
      </w:tabs>
      <w:spacing w:line="277" w:lineRule="atLeast"/>
    </w:pPr>
    <w:rPr>
      <w:rFonts w:ascii="Times New Roman" w:hAnsi="Times New Roman"/>
      <w:b w:val="0"/>
    </w:rPr>
  </w:style>
  <w:style w:type="paragraph" w:customStyle="1" w:styleId="p71">
    <w:name w:val="p71"/>
    <w:basedOn w:val="Normal"/>
    <w:uiPriority w:val="99"/>
    <w:rsid w:val="00205B25"/>
    <w:pPr>
      <w:widowControl w:val="0"/>
      <w:tabs>
        <w:tab w:val="left" w:pos="754"/>
        <w:tab w:val="left" w:pos="1088"/>
      </w:tabs>
      <w:spacing w:line="277" w:lineRule="atLeast"/>
      <w:ind w:left="1089" w:hanging="335"/>
    </w:pPr>
    <w:rPr>
      <w:rFonts w:ascii="Times New Roman" w:hAnsi="Times New Roman"/>
      <w:b w:val="0"/>
    </w:rPr>
  </w:style>
  <w:style w:type="paragraph" w:customStyle="1" w:styleId="p75">
    <w:name w:val="p75"/>
    <w:basedOn w:val="Normal"/>
    <w:uiPriority w:val="99"/>
    <w:rsid w:val="00205B25"/>
    <w:pPr>
      <w:widowControl w:val="0"/>
      <w:tabs>
        <w:tab w:val="left" w:pos="1496"/>
        <w:tab w:val="left" w:pos="1842"/>
      </w:tabs>
      <w:spacing w:line="240" w:lineRule="atLeast"/>
      <w:ind w:left="1843" w:hanging="346"/>
    </w:pPr>
    <w:rPr>
      <w:rFonts w:ascii="Times New Roman" w:hAnsi="Times New Roman"/>
      <w:b w:val="0"/>
    </w:rPr>
  </w:style>
  <w:style w:type="paragraph" w:customStyle="1" w:styleId="p76">
    <w:name w:val="p76"/>
    <w:basedOn w:val="Normal"/>
    <w:uiPriority w:val="99"/>
    <w:rsid w:val="00205B25"/>
    <w:pPr>
      <w:widowControl w:val="0"/>
      <w:tabs>
        <w:tab w:val="left" w:pos="1502"/>
        <w:tab w:val="left" w:pos="1791"/>
      </w:tabs>
      <w:spacing w:line="240" w:lineRule="atLeast"/>
      <w:ind w:left="1792" w:hanging="289"/>
    </w:pPr>
    <w:rPr>
      <w:rFonts w:ascii="Times New Roman" w:hAnsi="Times New Roman"/>
      <w:b w:val="0"/>
    </w:rPr>
  </w:style>
  <w:style w:type="paragraph" w:customStyle="1" w:styleId="p77">
    <w:name w:val="p77"/>
    <w:basedOn w:val="Normal"/>
    <w:uiPriority w:val="99"/>
    <w:rsid w:val="00205B25"/>
    <w:pPr>
      <w:widowControl w:val="0"/>
      <w:tabs>
        <w:tab w:val="left" w:pos="1496"/>
      </w:tabs>
      <w:spacing w:line="277" w:lineRule="atLeast"/>
      <w:ind w:left="721"/>
    </w:pPr>
    <w:rPr>
      <w:rFonts w:ascii="Times New Roman" w:hAnsi="Times New Roman"/>
      <w:b w:val="0"/>
    </w:rPr>
  </w:style>
  <w:style w:type="paragraph" w:customStyle="1" w:styleId="p78">
    <w:name w:val="p78"/>
    <w:basedOn w:val="Normal"/>
    <w:uiPriority w:val="99"/>
    <w:rsid w:val="00205B25"/>
    <w:pPr>
      <w:widowControl w:val="0"/>
      <w:tabs>
        <w:tab w:val="left" w:pos="1502"/>
      </w:tabs>
      <w:spacing w:line="277" w:lineRule="atLeast"/>
      <w:ind w:left="727"/>
    </w:pPr>
    <w:rPr>
      <w:rFonts w:ascii="Times New Roman" w:hAnsi="Times New Roman"/>
      <w:b w:val="0"/>
    </w:rPr>
  </w:style>
  <w:style w:type="paragraph" w:customStyle="1" w:styleId="p6">
    <w:name w:val="p6"/>
    <w:basedOn w:val="Normal"/>
    <w:uiPriority w:val="99"/>
    <w:rsid w:val="00205B25"/>
    <w:pPr>
      <w:widowControl w:val="0"/>
      <w:tabs>
        <w:tab w:val="left" w:pos="702"/>
      </w:tabs>
      <w:spacing w:line="430" w:lineRule="atLeast"/>
      <w:ind w:left="476" w:hanging="702"/>
      <w:jc w:val="both"/>
    </w:pPr>
    <w:rPr>
      <w:rFonts w:ascii="Times New Roman" w:hAnsi="Times New Roman"/>
      <w:b w:val="0"/>
    </w:rPr>
  </w:style>
  <w:style w:type="paragraph" w:customStyle="1" w:styleId="p32">
    <w:name w:val="p32"/>
    <w:basedOn w:val="Normal"/>
    <w:uiPriority w:val="99"/>
    <w:rsid w:val="00205B25"/>
    <w:pPr>
      <w:widowControl w:val="0"/>
      <w:tabs>
        <w:tab w:val="left" w:pos="702"/>
      </w:tabs>
      <w:spacing w:line="289" w:lineRule="atLeast"/>
      <w:ind w:left="476" w:hanging="702"/>
    </w:pPr>
    <w:rPr>
      <w:rFonts w:ascii="Times New Roman" w:hAnsi="Times New Roman"/>
      <w:b w:val="0"/>
    </w:rPr>
  </w:style>
  <w:style w:type="paragraph" w:customStyle="1" w:styleId="p47">
    <w:name w:val="p47"/>
    <w:basedOn w:val="Normal"/>
    <w:uiPriority w:val="99"/>
    <w:rsid w:val="00205B25"/>
    <w:pPr>
      <w:widowControl w:val="0"/>
      <w:tabs>
        <w:tab w:val="left" w:pos="702"/>
      </w:tabs>
      <w:spacing w:line="240" w:lineRule="atLeast"/>
      <w:ind w:left="476"/>
    </w:pPr>
    <w:rPr>
      <w:rFonts w:ascii="Times New Roman" w:hAnsi="Times New Roman"/>
      <w:b w:val="0"/>
    </w:rPr>
  </w:style>
  <w:style w:type="paragraph" w:customStyle="1" w:styleId="p48">
    <w:name w:val="p48"/>
    <w:basedOn w:val="Normal"/>
    <w:uiPriority w:val="99"/>
    <w:rsid w:val="00205B25"/>
    <w:pPr>
      <w:widowControl w:val="0"/>
      <w:tabs>
        <w:tab w:val="left" w:pos="708"/>
      </w:tabs>
      <w:spacing w:line="430" w:lineRule="atLeast"/>
      <w:ind w:left="471"/>
    </w:pPr>
    <w:rPr>
      <w:rFonts w:ascii="Times New Roman" w:hAnsi="Times New Roman"/>
      <w:b w:val="0"/>
    </w:rPr>
  </w:style>
  <w:style w:type="paragraph" w:customStyle="1" w:styleId="p49">
    <w:name w:val="p49"/>
    <w:basedOn w:val="Normal"/>
    <w:uiPriority w:val="99"/>
    <w:rsid w:val="00205B25"/>
    <w:pPr>
      <w:widowControl w:val="0"/>
      <w:tabs>
        <w:tab w:val="left" w:pos="702"/>
      </w:tabs>
      <w:spacing w:line="430" w:lineRule="atLeast"/>
      <w:ind w:left="476"/>
    </w:pPr>
    <w:rPr>
      <w:rFonts w:ascii="Times New Roman" w:hAnsi="Times New Roman"/>
      <w:b w:val="0"/>
    </w:rPr>
  </w:style>
  <w:style w:type="paragraph" w:styleId="Footer">
    <w:name w:val="footer"/>
    <w:basedOn w:val="Normal"/>
    <w:link w:val="FooterChar"/>
    <w:uiPriority w:val="99"/>
    <w:rsid w:val="0020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Garamond" w:hAnsi="Garamond" w:cs="Times New Roman"/>
      <w:b/>
      <w:sz w:val="20"/>
      <w:szCs w:val="20"/>
    </w:rPr>
  </w:style>
  <w:style w:type="character" w:styleId="PageNumber">
    <w:name w:val="page number"/>
    <w:basedOn w:val="DefaultParagraphFont"/>
    <w:uiPriority w:val="99"/>
    <w:rsid w:val="00205B25"/>
    <w:rPr>
      <w:rFonts w:cs="Times New Roman"/>
    </w:rPr>
  </w:style>
  <w:style w:type="character" w:styleId="Hyperlink">
    <w:name w:val="Hyperlink"/>
    <w:basedOn w:val="DefaultParagraphFont"/>
    <w:uiPriority w:val="99"/>
    <w:rsid w:val="00205B2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Garamond" w:hAnsi="Garamond" w:cs="Times New Roman"/>
      <w:b/>
      <w:sz w:val="20"/>
      <w:szCs w:val="20"/>
    </w:rPr>
  </w:style>
  <w:style w:type="table" w:styleId="TableGrid">
    <w:name w:val="Table Grid"/>
    <w:basedOn w:val="TableNormal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A150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50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50CB"/>
    <w:rPr>
      <w:rFonts w:ascii="Garamond" w:hAnsi="Garamond"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50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50CB"/>
    <w:rPr>
      <w:rFonts w:ascii="Garamond" w:hAnsi="Garamond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Company>Kaiser Permanente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Reynolds Steering Committee Meeting</dc:title>
  <dc:subject/>
  <dc:creator>cgi</dc:creator>
  <cp:keywords/>
  <dc:description/>
  <cp:lastModifiedBy>Kristina Koslosky</cp:lastModifiedBy>
  <cp:revision>2</cp:revision>
  <cp:lastPrinted>2011-10-17T14:25:00Z</cp:lastPrinted>
  <dcterms:created xsi:type="dcterms:W3CDTF">2021-12-10T01:32:00Z</dcterms:created>
  <dcterms:modified xsi:type="dcterms:W3CDTF">2021-12-10T01:32:00Z</dcterms:modified>
</cp:coreProperties>
</file>